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CAD" w:rsidRDefault="00584CAD" w:rsidP="00584CAD">
      <w:pPr>
        <w:spacing w:before="180" w:after="180" w:line="240" w:lineRule="auto"/>
        <w:rPr>
          <w:rFonts w:ascii="Arial" w:eastAsia="Times New Roman" w:hAnsi="Arial" w:cs="Arial"/>
          <w:sz w:val="40"/>
          <w:szCs w:val="40"/>
        </w:rPr>
      </w:pPr>
      <w:r>
        <w:rPr>
          <w:rFonts w:ascii="Courier New" w:hAnsi="Courier New" w:cs="Courier New"/>
          <w:b/>
          <w:bCs/>
          <w:color w:val="000000"/>
          <w:sz w:val="96"/>
          <w:szCs w:val="96"/>
          <w:u w:val="single"/>
        </w:rPr>
        <w:t>Convection Currents</w:t>
      </w:r>
      <w:bookmarkStart w:id="0" w:name="_GoBack"/>
      <w:bookmarkEnd w:id="0"/>
    </w:p>
    <w:p w:rsidR="00584CAD" w:rsidRPr="00584CAD" w:rsidRDefault="00584CAD" w:rsidP="00584CAD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CAD">
        <w:rPr>
          <w:rFonts w:ascii="Arial" w:eastAsia="Times New Roman" w:hAnsi="Arial" w:cs="Arial"/>
          <w:sz w:val="40"/>
          <w:szCs w:val="40"/>
        </w:rPr>
        <w:t>ANSWER IN COMPLETE SENTENCES</w:t>
      </w:r>
      <w:proofErr w:type="gramStart"/>
      <w:r w:rsidRPr="00584CAD">
        <w:rPr>
          <w:rFonts w:ascii="Arial" w:eastAsia="Times New Roman" w:hAnsi="Arial" w:cs="Arial"/>
          <w:sz w:val="40"/>
          <w:szCs w:val="40"/>
        </w:rPr>
        <w:t>:::</w:t>
      </w:r>
      <w:proofErr w:type="gramEnd"/>
    </w:p>
    <w:p w:rsidR="00584CAD" w:rsidRPr="00584CAD" w:rsidRDefault="00584CAD" w:rsidP="00584CAD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CAD">
        <w:rPr>
          <w:rFonts w:ascii="Courier New" w:eastAsia="Times New Roman" w:hAnsi="Courier New" w:cs="Courier New"/>
          <w:b/>
          <w:bCs/>
          <w:sz w:val="48"/>
          <w:szCs w:val="48"/>
        </w:rPr>
        <w:t>1. Which way does the warmed water move?</w:t>
      </w:r>
    </w:p>
    <w:p w:rsidR="00584CAD" w:rsidRPr="00584CAD" w:rsidRDefault="00584CAD" w:rsidP="00584CAD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CAD">
        <w:rPr>
          <w:rFonts w:ascii="Courier New" w:eastAsia="Times New Roman" w:hAnsi="Courier New" w:cs="Courier New"/>
          <w:b/>
          <w:bCs/>
          <w:sz w:val="48"/>
          <w:szCs w:val="48"/>
        </w:rPr>
        <w:t>2. What happens when the warmed water reaches the surface?</w:t>
      </w:r>
    </w:p>
    <w:p w:rsidR="00584CAD" w:rsidRPr="00584CAD" w:rsidRDefault="00584CAD" w:rsidP="00584CAD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CAD">
        <w:rPr>
          <w:rFonts w:ascii="Courier New" w:eastAsia="Times New Roman" w:hAnsi="Courier New" w:cs="Courier New"/>
          <w:b/>
          <w:bCs/>
          <w:sz w:val="48"/>
          <w:szCs w:val="48"/>
        </w:rPr>
        <w:t>3. Which way does the cooler water on the edges of the beaker move?</w:t>
      </w:r>
    </w:p>
    <w:p w:rsidR="00584CAD" w:rsidRPr="00584CAD" w:rsidRDefault="00584CAD" w:rsidP="00584CAD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4CAD">
        <w:rPr>
          <w:rFonts w:ascii="Courier New" w:eastAsia="Times New Roman" w:hAnsi="Courier New" w:cs="Courier New"/>
          <w:b/>
          <w:bCs/>
          <w:sz w:val="48"/>
          <w:szCs w:val="48"/>
        </w:rPr>
        <w:t>4. What causes the cooled water to descend and the not to rise?</w:t>
      </w:r>
    </w:p>
    <w:p w:rsidR="005B73C9" w:rsidRDefault="00584CAD" w:rsidP="00584CAD">
      <w:r w:rsidRPr="00584CAD">
        <w:rPr>
          <w:rFonts w:ascii="Courier New" w:eastAsia="Times New Roman" w:hAnsi="Courier New" w:cs="Courier New"/>
          <w:b/>
          <w:bCs/>
          <w:sz w:val="48"/>
          <w:szCs w:val="48"/>
        </w:rPr>
        <w:t>5. This activity models one of the mechanisms geol</w:t>
      </w:r>
      <w:r>
        <w:rPr>
          <w:rFonts w:ascii="Courier New" w:eastAsia="Times New Roman" w:hAnsi="Courier New" w:cs="Courier New"/>
          <w:b/>
          <w:bCs/>
          <w:sz w:val="48"/>
          <w:szCs w:val="48"/>
        </w:rPr>
        <w:t>og</w:t>
      </w:r>
      <w:r w:rsidRPr="00584CAD">
        <w:rPr>
          <w:rFonts w:ascii="Courier New" w:eastAsia="Times New Roman" w:hAnsi="Courier New" w:cs="Courier New"/>
          <w:b/>
          <w:bCs/>
          <w:sz w:val="48"/>
          <w:szCs w:val="48"/>
        </w:rPr>
        <w:t>ists think might drive plate tectonics. In this model, what does the water &amp; food coloring represent? What does flame represent?</w:t>
      </w:r>
    </w:p>
    <w:sectPr w:rsidR="005B7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CAD"/>
    <w:rsid w:val="00584CAD"/>
    <w:rsid w:val="005B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44C297-CD87-482C-8BDB-0D0583067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Vaughn, Melissa</dc:creator>
  <cp:keywords/>
  <dc:description/>
  <cp:lastModifiedBy>Vaughn, Melissa</cp:lastModifiedBy>
  <cp:revision>1</cp:revision>
  <dcterms:created xsi:type="dcterms:W3CDTF">2016-09-09T20:16:00Z</dcterms:created>
  <dcterms:modified xsi:type="dcterms:W3CDTF">2016-09-09T20:17:00Z</dcterms:modified>
</cp:coreProperties>
</file>